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C759F" w14:textId="77777777" w:rsidR="003F02FE" w:rsidRPr="003F02FE" w:rsidRDefault="003F02FE" w:rsidP="003F02FE">
      <w:pPr>
        <w:pStyle w:val="A-BH-spaceafter"/>
        <w:rPr>
          <w:sz w:val="44"/>
        </w:rPr>
      </w:pPr>
      <w:r w:rsidRPr="003F02FE">
        <w:rPr>
          <w:i/>
        </w:rPr>
        <w:t>Fiddler on the Roof</w:t>
      </w:r>
      <w:r w:rsidRPr="003F02FE">
        <w:t xml:space="preserve"> Movie Review Answer Key </w:t>
      </w:r>
    </w:p>
    <w:p w14:paraId="01C90984" w14:textId="77777777" w:rsidR="003F02FE" w:rsidRPr="003F02FE" w:rsidRDefault="003F02FE" w:rsidP="003F02FE">
      <w:pPr>
        <w:pStyle w:val="A-ChartText"/>
        <w:numPr>
          <w:ilvl w:val="0"/>
          <w:numId w:val="14"/>
        </w:numPr>
        <w:spacing w:before="0" w:after="120" w:line="276" w:lineRule="auto"/>
        <w:ind w:left="274" w:hanging="274"/>
        <w:rPr>
          <w:rFonts w:cs="Arial"/>
          <w:sz w:val="20"/>
        </w:rPr>
      </w:pPr>
      <w:r w:rsidRPr="003F02FE">
        <w:rPr>
          <w:rFonts w:cs="Arial"/>
          <w:sz w:val="20"/>
        </w:rPr>
        <w:t xml:space="preserve">What observations did you make about the relationship between parents and children in </w:t>
      </w:r>
      <w:r w:rsidRPr="003F02FE">
        <w:rPr>
          <w:rFonts w:cs="Arial"/>
          <w:i/>
          <w:sz w:val="20"/>
        </w:rPr>
        <w:t>Fiddler on the Roof</w:t>
      </w:r>
      <w:r w:rsidRPr="003F02FE">
        <w:rPr>
          <w:rFonts w:cs="Arial"/>
          <w:sz w:val="20"/>
        </w:rPr>
        <w:t xml:space="preserve"> based on their conversations with each other?</w:t>
      </w:r>
    </w:p>
    <w:p w14:paraId="50F115E9" w14:textId="77777777" w:rsidR="003F02FE" w:rsidRPr="003F02FE" w:rsidRDefault="003F02FE" w:rsidP="003F02FE">
      <w:pPr>
        <w:pStyle w:val="A-BulletList-level1"/>
        <w:numPr>
          <w:ilvl w:val="0"/>
          <w:numId w:val="17"/>
        </w:numPr>
        <w:spacing w:after="240"/>
        <w:ind w:left="540" w:hanging="270"/>
      </w:pPr>
      <w:r w:rsidRPr="003F02FE">
        <w:t xml:space="preserve">Children are expected to listen to their parents and do as they are told. Parents are expected to have their children’s best interests at heart and to make good decisions for them. </w:t>
      </w:r>
    </w:p>
    <w:p w14:paraId="4A36CF52" w14:textId="77777777" w:rsidR="003F02FE" w:rsidRPr="003F02FE" w:rsidRDefault="003F02FE" w:rsidP="003F02FE">
      <w:pPr>
        <w:pStyle w:val="A-ChartText"/>
        <w:numPr>
          <w:ilvl w:val="0"/>
          <w:numId w:val="14"/>
        </w:numPr>
        <w:spacing w:before="0" w:after="120" w:line="276" w:lineRule="auto"/>
        <w:ind w:left="274" w:hanging="274"/>
        <w:rPr>
          <w:rFonts w:cs="Arial"/>
          <w:sz w:val="20"/>
        </w:rPr>
      </w:pPr>
      <w:r w:rsidRPr="003F02FE">
        <w:rPr>
          <w:rFonts w:cs="Arial"/>
          <w:sz w:val="20"/>
        </w:rPr>
        <w:t>In what ways does Hodel show respect and gratitude for Tevye?</w:t>
      </w:r>
    </w:p>
    <w:p w14:paraId="5B656F62" w14:textId="6156F63C" w:rsidR="003F02FE" w:rsidRPr="003F02FE" w:rsidRDefault="003F02FE" w:rsidP="003F02FE">
      <w:pPr>
        <w:pStyle w:val="A-ChartText"/>
        <w:numPr>
          <w:ilvl w:val="0"/>
          <w:numId w:val="17"/>
        </w:numPr>
        <w:spacing w:before="0" w:after="240" w:line="276" w:lineRule="auto"/>
        <w:ind w:left="540" w:hanging="270"/>
        <w:rPr>
          <w:rFonts w:cs="Arial"/>
          <w:sz w:val="20"/>
        </w:rPr>
      </w:pPr>
      <w:r w:rsidRPr="003F02FE">
        <w:rPr>
          <w:rFonts w:cs="Arial"/>
          <w:sz w:val="20"/>
        </w:rPr>
        <w:t xml:space="preserve">Hodel shows respect for Tevye by asking for his blessing, along with </w:t>
      </w:r>
      <w:proofErr w:type="spellStart"/>
      <w:r w:rsidRPr="003F02FE">
        <w:rPr>
          <w:rFonts w:cs="Arial"/>
          <w:sz w:val="20"/>
        </w:rPr>
        <w:t>Perchik</w:t>
      </w:r>
      <w:proofErr w:type="spellEnd"/>
      <w:r w:rsidRPr="003F02FE">
        <w:rPr>
          <w:rFonts w:cs="Arial"/>
          <w:sz w:val="20"/>
        </w:rPr>
        <w:t xml:space="preserve">. Hodel shows gratitude </w:t>
      </w:r>
      <w:r w:rsidR="00B7279F">
        <w:rPr>
          <w:rFonts w:cs="Arial"/>
          <w:sz w:val="20"/>
        </w:rPr>
        <w:br/>
      </w:r>
      <w:r w:rsidRPr="003F02FE">
        <w:rPr>
          <w:rFonts w:cs="Arial"/>
          <w:sz w:val="20"/>
        </w:rPr>
        <w:t xml:space="preserve">for Tevye by thanking him for deciding to give her and </w:t>
      </w:r>
      <w:proofErr w:type="spellStart"/>
      <w:r w:rsidRPr="003F02FE">
        <w:rPr>
          <w:rFonts w:cs="Arial"/>
          <w:sz w:val="20"/>
        </w:rPr>
        <w:t>Perchik</w:t>
      </w:r>
      <w:proofErr w:type="spellEnd"/>
      <w:r w:rsidRPr="003F02FE">
        <w:rPr>
          <w:rFonts w:cs="Arial"/>
          <w:sz w:val="20"/>
        </w:rPr>
        <w:t xml:space="preserve"> his blessing, knowing how difficult </w:t>
      </w:r>
      <w:r w:rsidR="00B7279F">
        <w:rPr>
          <w:rFonts w:cs="Arial"/>
          <w:sz w:val="20"/>
        </w:rPr>
        <w:br/>
      </w:r>
      <w:r w:rsidRPr="003F02FE">
        <w:rPr>
          <w:rFonts w:cs="Arial"/>
          <w:sz w:val="20"/>
        </w:rPr>
        <w:t>it is for her father to accept the way things are changing.</w:t>
      </w:r>
    </w:p>
    <w:p w14:paraId="0856DB5B" w14:textId="77777777" w:rsidR="003F02FE" w:rsidRPr="003F02FE" w:rsidRDefault="003F02FE" w:rsidP="003F02FE">
      <w:pPr>
        <w:pStyle w:val="A-ChartText"/>
        <w:numPr>
          <w:ilvl w:val="0"/>
          <w:numId w:val="14"/>
        </w:numPr>
        <w:spacing w:before="0" w:after="120" w:line="276" w:lineRule="auto"/>
        <w:ind w:left="274" w:hanging="274"/>
        <w:rPr>
          <w:rFonts w:cs="Arial"/>
          <w:sz w:val="20"/>
        </w:rPr>
      </w:pPr>
      <w:r w:rsidRPr="003F02FE">
        <w:rPr>
          <w:rFonts w:cs="Arial"/>
          <w:sz w:val="20"/>
        </w:rPr>
        <w:t xml:space="preserve">How do Hodel, </w:t>
      </w:r>
      <w:proofErr w:type="spellStart"/>
      <w:r w:rsidRPr="003F02FE">
        <w:rPr>
          <w:rFonts w:cs="Arial"/>
          <w:sz w:val="20"/>
        </w:rPr>
        <w:t>Perchik</w:t>
      </w:r>
      <w:proofErr w:type="spellEnd"/>
      <w:r w:rsidRPr="003F02FE">
        <w:rPr>
          <w:rFonts w:cs="Arial"/>
          <w:sz w:val="20"/>
        </w:rPr>
        <w:t xml:space="preserve">, and </w:t>
      </w:r>
      <w:proofErr w:type="spellStart"/>
      <w:r w:rsidRPr="003F02FE">
        <w:rPr>
          <w:rFonts w:cs="Arial"/>
          <w:sz w:val="20"/>
        </w:rPr>
        <w:t>Tevye</w:t>
      </w:r>
      <w:proofErr w:type="spellEnd"/>
      <w:r w:rsidRPr="003F02FE">
        <w:rPr>
          <w:rFonts w:cs="Arial"/>
          <w:sz w:val="20"/>
        </w:rPr>
        <w:t xml:space="preserve"> see their duties and responsibilities?</w:t>
      </w:r>
    </w:p>
    <w:p w14:paraId="6FBBE5E3" w14:textId="0BA3CE48" w:rsidR="003F02FE" w:rsidRPr="003F02FE" w:rsidRDefault="003F02FE" w:rsidP="003F02FE">
      <w:pPr>
        <w:pStyle w:val="A-ChartText"/>
        <w:numPr>
          <w:ilvl w:val="0"/>
          <w:numId w:val="17"/>
        </w:numPr>
        <w:spacing w:before="0" w:after="0" w:line="276" w:lineRule="auto"/>
        <w:ind w:left="540" w:hanging="270"/>
        <w:rPr>
          <w:rFonts w:cs="Arial"/>
          <w:sz w:val="20"/>
        </w:rPr>
      </w:pPr>
      <w:r w:rsidRPr="003F02FE">
        <w:rPr>
          <w:rFonts w:cs="Arial"/>
          <w:sz w:val="20"/>
        </w:rPr>
        <w:t xml:space="preserve">Hodel, </w:t>
      </w:r>
      <w:proofErr w:type="spellStart"/>
      <w:r w:rsidRPr="003F02FE">
        <w:rPr>
          <w:rFonts w:cs="Arial"/>
          <w:sz w:val="20"/>
        </w:rPr>
        <w:t>Perchik</w:t>
      </w:r>
      <w:proofErr w:type="spellEnd"/>
      <w:r w:rsidRPr="003F02FE">
        <w:rPr>
          <w:rFonts w:cs="Arial"/>
          <w:sz w:val="20"/>
        </w:rPr>
        <w:t xml:space="preserve">, and </w:t>
      </w:r>
      <w:proofErr w:type="spellStart"/>
      <w:r w:rsidRPr="003F02FE">
        <w:rPr>
          <w:rFonts w:cs="Arial"/>
          <w:sz w:val="20"/>
        </w:rPr>
        <w:t>Tevye</w:t>
      </w:r>
      <w:proofErr w:type="spellEnd"/>
      <w:r w:rsidRPr="003F02FE">
        <w:rPr>
          <w:rFonts w:cs="Arial"/>
          <w:sz w:val="20"/>
        </w:rPr>
        <w:t xml:space="preserve"> see their duties and responsibilities as important obligations they must </w:t>
      </w:r>
      <w:r w:rsidR="008B60B0">
        <w:rPr>
          <w:rFonts w:cs="Arial"/>
          <w:sz w:val="20"/>
        </w:rPr>
        <w:br/>
      </w:r>
      <w:r w:rsidRPr="003F02FE">
        <w:rPr>
          <w:rFonts w:cs="Arial"/>
          <w:sz w:val="20"/>
        </w:rPr>
        <w:t xml:space="preserve">fulfill and as integral to who they are as people. Hodel sees it as her duty to listen to and respect her father. She sees it as her responsibility to follow her heart and choose the man </w:t>
      </w:r>
      <w:r w:rsidRPr="003F02FE">
        <w:rPr>
          <w:rFonts w:cs="Arial"/>
          <w:i/>
          <w:sz w:val="20"/>
        </w:rPr>
        <w:t>she</w:t>
      </w:r>
      <w:r w:rsidRPr="003F02FE">
        <w:rPr>
          <w:rFonts w:cs="Arial"/>
          <w:sz w:val="20"/>
        </w:rPr>
        <w:t xml:space="preserve"> wants to marry.</w:t>
      </w:r>
    </w:p>
    <w:p w14:paraId="166F2178" w14:textId="77777777" w:rsidR="003F02FE" w:rsidRPr="003F02FE" w:rsidRDefault="003F02FE" w:rsidP="003F02FE">
      <w:pPr>
        <w:pStyle w:val="A-ChartText"/>
        <w:numPr>
          <w:ilvl w:val="0"/>
          <w:numId w:val="17"/>
        </w:numPr>
        <w:spacing w:before="0" w:after="0" w:line="276" w:lineRule="auto"/>
        <w:ind w:left="540" w:hanging="270"/>
        <w:rPr>
          <w:rFonts w:cs="Arial"/>
          <w:sz w:val="20"/>
        </w:rPr>
      </w:pPr>
      <w:proofErr w:type="spellStart"/>
      <w:r w:rsidRPr="003F02FE">
        <w:rPr>
          <w:rFonts w:cs="Arial"/>
          <w:sz w:val="20"/>
        </w:rPr>
        <w:t>Perchik</w:t>
      </w:r>
      <w:proofErr w:type="spellEnd"/>
      <w:r w:rsidRPr="003F02FE">
        <w:rPr>
          <w:rFonts w:cs="Arial"/>
          <w:sz w:val="20"/>
        </w:rPr>
        <w:t xml:space="preserve"> sees it as his duty to work for change in the country and in the world when he sees injustices taking place.</w:t>
      </w:r>
    </w:p>
    <w:p w14:paraId="4063A9AC" w14:textId="77777777" w:rsidR="003F02FE" w:rsidRPr="003F02FE" w:rsidRDefault="003F02FE" w:rsidP="003F02FE">
      <w:pPr>
        <w:pStyle w:val="A-ChartText"/>
        <w:numPr>
          <w:ilvl w:val="0"/>
          <w:numId w:val="17"/>
        </w:numPr>
        <w:spacing w:before="0" w:after="240" w:line="276" w:lineRule="auto"/>
        <w:ind w:left="540" w:hanging="270"/>
        <w:rPr>
          <w:rFonts w:cs="Arial"/>
          <w:sz w:val="20"/>
        </w:rPr>
      </w:pPr>
      <w:r w:rsidRPr="003F02FE">
        <w:rPr>
          <w:rFonts w:cs="Arial"/>
          <w:sz w:val="20"/>
        </w:rPr>
        <w:t>Tevye sees his duties as providing for his family, obeying God, and following the traditions of his religion and culture. He sees it as his responsibility to make sure his family is happy.</w:t>
      </w:r>
    </w:p>
    <w:p w14:paraId="37D9A177" w14:textId="77777777" w:rsidR="003F02FE" w:rsidRPr="003F02FE" w:rsidRDefault="003F02FE" w:rsidP="003F02FE">
      <w:pPr>
        <w:pStyle w:val="A-ChartText"/>
        <w:numPr>
          <w:ilvl w:val="0"/>
          <w:numId w:val="14"/>
        </w:numPr>
        <w:spacing w:before="0" w:after="120" w:line="276" w:lineRule="auto"/>
        <w:ind w:left="274" w:hanging="274"/>
        <w:rPr>
          <w:rFonts w:cs="Arial"/>
          <w:sz w:val="20"/>
        </w:rPr>
      </w:pPr>
      <w:r w:rsidRPr="003F02FE">
        <w:rPr>
          <w:rFonts w:cs="Arial"/>
          <w:sz w:val="20"/>
        </w:rPr>
        <w:t>How does Tevye show his respect for Hodel’s growing sense of freedom, and why is this difficult for him?</w:t>
      </w:r>
    </w:p>
    <w:p w14:paraId="2EBF1D7C" w14:textId="77777777" w:rsidR="00B7279F" w:rsidRDefault="003F02FE" w:rsidP="00B7279F">
      <w:pPr>
        <w:pStyle w:val="A-ChartText"/>
        <w:numPr>
          <w:ilvl w:val="0"/>
          <w:numId w:val="17"/>
        </w:numPr>
        <w:spacing w:before="0" w:after="0" w:line="276" w:lineRule="auto"/>
        <w:ind w:left="548" w:hanging="274"/>
        <w:rPr>
          <w:rFonts w:cs="Arial"/>
          <w:sz w:val="20"/>
        </w:rPr>
      </w:pPr>
      <w:r w:rsidRPr="003F02FE">
        <w:rPr>
          <w:rFonts w:cs="Arial"/>
          <w:sz w:val="20"/>
        </w:rPr>
        <w:t xml:space="preserve">Tevye shows his respect for Hodel’s growing sense of freedom by seriously considering her and </w:t>
      </w:r>
      <w:proofErr w:type="spellStart"/>
      <w:r w:rsidRPr="003F02FE">
        <w:rPr>
          <w:rFonts w:cs="Arial"/>
          <w:sz w:val="20"/>
        </w:rPr>
        <w:t>Perchik’s</w:t>
      </w:r>
      <w:proofErr w:type="spellEnd"/>
      <w:r w:rsidRPr="003F02FE">
        <w:rPr>
          <w:rFonts w:cs="Arial"/>
          <w:sz w:val="20"/>
        </w:rPr>
        <w:t xml:space="preserve"> request for a blessing instead of rejecting it outright, and by acknowledging that Hodel is capable of choosing a husband for herself. </w:t>
      </w:r>
    </w:p>
    <w:p w14:paraId="25731CAA" w14:textId="06E588D6" w:rsidR="003F02FE" w:rsidRPr="003F02FE" w:rsidRDefault="003F02FE" w:rsidP="003F02FE">
      <w:pPr>
        <w:pStyle w:val="A-ChartText"/>
        <w:numPr>
          <w:ilvl w:val="0"/>
          <w:numId w:val="17"/>
        </w:numPr>
        <w:spacing w:before="0" w:after="240" w:line="276" w:lineRule="auto"/>
        <w:ind w:left="540" w:hanging="270"/>
        <w:rPr>
          <w:rFonts w:cs="Arial"/>
          <w:sz w:val="20"/>
        </w:rPr>
      </w:pPr>
      <w:r w:rsidRPr="003F02FE">
        <w:rPr>
          <w:rFonts w:cs="Arial"/>
          <w:sz w:val="20"/>
        </w:rPr>
        <w:t xml:space="preserve">This is difficult for Tevye because according to the tradition he lives by, children do not choose their lifestyle or their spouse for themselves but leave these important decisions up to the wisdom of their parents and the matchmaker. </w:t>
      </w:r>
    </w:p>
    <w:p w14:paraId="7A8E7236" w14:textId="77777777" w:rsidR="003F02FE" w:rsidRPr="003F02FE" w:rsidRDefault="003F02FE" w:rsidP="003F02FE">
      <w:pPr>
        <w:pStyle w:val="A-ChartText"/>
        <w:numPr>
          <w:ilvl w:val="0"/>
          <w:numId w:val="14"/>
        </w:numPr>
        <w:spacing w:before="0" w:after="120" w:line="276" w:lineRule="auto"/>
        <w:ind w:left="274" w:hanging="274"/>
        <w:rPr>
          <w:rFonts w:cs="Arial"/>
          <w:sz w:val="20"/>
        </w:rPr>
      </w:pPr>
      <w:r w:rsidRPr="003F02FE">
        <w:rPr>
          <w:rFonts w:cs="Arial"/>
          <w:sz w:val="20"/>
        </w:rPr>
        <w:t>Based on your conversation with your parents, how has the relationship between children and parents changed since your parents were children?</w:t>
      </w:r>
    </w:p>
    <w:p w14:paraId="0421B3F9" w14:textId="77777777" w:rsidR="003F02FE" w:rsidRPr="003F02FE" w:rsidRDefault="003F02FE" w:rsidP="00CA60E7">
      <w:pPr>
        <w:pStyle w:val="A-ChartText"/>
        <w:numPr>
          <w:ilvl w:val="0"/>
          <w:numId w:val="19"/>
        </w:numPr>
        <w:spacing w:after="240" w:line="276" w:lineRule="auto"/>
        <w:rPr>
          <w:rFonts w:cs="Arial"/>
          <w:i/>
          <w:sz w:val="20"/>
        </w:rPr>
      </w:pPr>
      <w:r w:rsidRPr="003F02FE">
        <w:rPr>
          <w:rFonts w:cs="Arial"/>
          <w:i/>
          <w:sz w:val="20"/>
        </w:rPr>
        <w:t xml:space="preserve">Answers will vary. </w:t>
      </w:r>
    </w:p>
    <w:p w14:paraId="4671F872" w14:textId="77777777" w:rsidR="003F02FE" w:rsidRPr="003F02FE" w:rsidRDefault="003F02FE" w:rsidP="003F02FE">
      <w:pPr>
        <w:pStyle w:val="A-ChartText"/>
        <w:numPr>
          <w:ilvl w:val="0"/>
          <w:numId w:val="14"/>
        </w:numPr>
        <w:spacing w:before="0" w:after="120" w:line="276" w:lineRule="auto"/>
        <w:ind w:left="274" w:hanging="274"/>
        <w:rPr>
          <w:rFonts w:cs="Arial"/>
          <w:sz w:val="20"/>
        </w:rPr>
      </w:pPr>
      <w:r w:rsidRPr="003F02FE">
        <w:rPr>
          <w:rFonts w:cs="Arial"/>
          <w:sz w:val="20"/>
        </w:rPr>
        <w:t>What factors in our society challenge family life and have an effect on the relationship between parents and children?</w:t>
      </w:r>
    </w:p>
    <w:p w14:paraId="637F8936" w14:textId="77777777" w:rsidR="003F02FE" w:rsidRPr="003F02FE" w:rsidRDefault="003F02FE" w:rsidP="00CA60E7">
      <w:pPr>
        <w:pStyle w:val="A-ChartText"/>
        <w:numPr>
          <w:ilvl w:val="0"/>
          <w:numId w:val="18"/>
        </w:numPr>
        <w:spacing w:after="240" w:line="276" w:lineRule="auto"/>
        <w:rPr>
          <w:rFonts w:cs="Arial"/>
          <w:i/>
          <w:sz w:val="20"/>
        </w:rPr>
      </w:pPr>
      <w:r w:rsidRPr="003F02FE">
        <w:rPr>
          <w:rFonts w:cs="Arial"/>
          <w:i/>
          <w:sz w:val="20"/>
        </w:rPr>
        <w:t>A</w:t>
      </w:r>
      <w:bookmarkStart w:id="0" w:name="_GoBack"/>
      <w:bookmarkEnd w:id="0"/>
      <w:r w:rsidRPr="003F02FE">
        <w:rPr>
          <w:rFonts w:cs="Arial"/>
          <w:i/>
          <w:sz w:val="20"/>
        </w:rPr>
        <w:t>nswers will vary.</w:t>
      </w:r>
    </w:p>
    <w:p w14:paraId="3A4FE7D5" w14:textId="77777777" w:rsidR="003F02FE" w:rsidRPr="003F02FE" w:rsidRDefault="003F02FE" w:rsidP="003F02FE">
      <w:pPr>
        <w:pStyle w:val="A-ChartText"/>
        <w:numPr>
          <w:ilvl w:val="0"/>
          <w:numId w:val="14"/>
        </w:numPr>
        <w:spacing w:before="0" w:after="120" w:line="276" w:lineRule="auto"/>
        <w:ind w:left="274" w:hanging="274"/>
        <w:rPr>
          <w:rFonts w:cs="Arial"/>
          <w:sz w:val="20"/>
        </w:rPr>
      </w:pPr>
      <w:r w:rsidRPr="003F02FE">
        <w:rPr>
          <w:rFonts w:cs="Arial"/>
          <w:sz w:val="20"/>
        </w:rPr>
        <w:t>How do traditions help to strengthen family life?</w:t>
      </w:r>
    </w:p>
    <w:p w14:paraId="6CBA3BBD" w14:textId="16164F59" w:rsidR="00286AE2" w:rsidRDefault="003F02FE" w:rsidP="003F02FE">
      <w:pPr>
        <w:pStyle w:val="ListParagraph"/>
        <w:numPr>
          <w:ilvl w:val="0"/>
          <w:numId w:val="17"/>
        </w:numPr>
        <w:spacing w:line="276" w:lineRule="auto"/>
        <w:ind w:left="540" w:hanging="270"/>
        <w:rPr>
          <w:rFonts w:ascii="Arial" w:hAnsi="Arial" w:cs="Arial"/>
          <w:sz w:val="20"/>
        </w:rPr>
      </w:pPr>
      <w:r w:rsidRPr="003F02FE">
        <w:rPr>
          <w:rFonts w:ascii="Arial" w:hAnsi="Arial" w:cs="Arial"/>
          <w:sz w:val="20"/>
        </w:rPr>
        <w:t xml:space="preserve">Traditions help to strengthen family life by giving children and parents (and other family members) </w:t>
      </w:r>
      <w:r w:rsidR="00B7279F">
        <w:rPr>
          <w:rFonts w:ascii="Arial" w:hAnsi="Arial" w:cs="Arial"/>
          <w:sz w:val="20"/>
        </w:rPr>
        <w:br/>
      </w:r>
      <w:r w:rsidRPr="003F02FE">
        <w:rPr>
          <w:rFonts w:ascii="Arial" w:hAnsi="Arial" w:cs="Arial"/>
          <w:sz w:val="20"/>
        </w:rPr>
        <w:t xml:space="preserve">ways to grow closer to each other and ways to rely on each other for help and support. </w:t>
      </w:r>
    </w:p>
    <w:p w14:paraId="175B7682" w14:textId="70EECDBD" w:rsidR="009F10E5" w:rsidRPr="003F02FE" w:rsidRDefault="003F02FE" w:rsidP="003F02FE">
      <w:pPr>
        <w:pStyle w:val="ListParagraph"/>
        <w:numPr>
          <w:ilvl w:val="0"/>
          <w:numId w:val="17"/>
        </w:numPr>
        <w:spacing w:line="276" w:lineRule="auto"/>
        <w:ind w:left="540" w:hanging="270"/>
        <w:rPr>
          <w:rFonts w:ascii="Arial" w:hAnsi="Arial" w:cs="Arial"/>
          <w:sz w:val="20"/>
        </w:rPr>
      </w:pPr>
      <w:r w:rsidRPr="003F02FE">
        <w:rPr>
          <w:rFonts w:ascii="Arial" w:hAnsi="Arial" w:cs="Arial"/>
          <w:sz w:val="20"/>
        </w:rPr>
        <w:t xml:space="preserve">Traditions also help each family member understand their role in the family and what they need to </w:t>
      </w:r>
      <w:r w:rsidR="00B7279F">
        <w:rPr>
          <w:rFonts w:ascii="Arial" w:hAnsi="Arial" w:cs="Arial"/>
          <w:sz w:val="20"/>
        </w:rPr>
        <w:br/>
      </w:r>
      <w:r w:rsidRPr="003F02FE">
        <w:rPr>
          <w:rFonts w:ascii="Arial" w:hAnsi="Arial" w:cs="Arial"/>
          <w:sz w:val="20"/>
        </w:rPr>
        <w:t>do for one an</w:t>
      </w:r>
      <w:r w:rsidR="00286AE2">
        <w:rPr>
          <w:rFonts w:ascii="Arial" w:hAnsi="Arial" w:cs="Arial"/>
          <w:sz w:val="20"/>
        </w:rPr>
        <w:t>other.</w:t>
      </w:r>
    </w:p>
    <w:sectPr w:rsidR="009F10E5" w:rsidRPr="003F02F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FEC55C" w14:textId="77777777" w:rsidR="00067B01" w:rsidRDefault="00067B01" w:rsidP="004D0079">
      <w:r>
        <w:separator/>
      </w:r>
    </w:p>
    <w:p w14:paraId="5FE6085A" w14:textId="77777777" w:rsidR="00067B01" w:rsidRDefault="00067B01"/>
  </w:endnote>
  <w:endnote w:type="continuationSeparator" w:id="0">
    <w:p w14:paraId="75F7A88C" w14:textId="77777777" w:rsidR="00067B01" w:rsidRDefault="00067B01" w:rsidP="004D0079">
      <w:r>
        <w:continuationSeparator/>
      </w:r>
    </w:p>
    <w:p w14:paraId="390A0217" w14:textId="77777777" w:rsidR="00067B01" w:rsidRDefault="00067B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57FC16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F02FE" w:rsidRPr="003F02FE">
                            <w:rPr>
                              <w:rFonts w:ascii="Arial" w:hAnsi="Arial" w:cs="Arial"/>
                              <w:color w:val="000000"/>
                              <w:sz w:val="18"/>
                              <w:szCs w:val="18"/>
                            </w:rPr>
                            <w:t>TX006690</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57FC16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F02FE" w:rsidRPr="003F02FE">
                      <w:rPr>
                        <w:rFonts w:ascii="Arial" w:hAnsi="Arial" w:cs="Arial"/>
                        <w:color w:val="000000"/>
                        <w:sz w:val="18"/>
                        <w:szCs w:val="18"/>
                      </w:rPr>
                      <w:t>TX006690</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D82AA" w14:textId="77777777" w:rsidR="00067B01" w:rsidRDefault="00067B01" w:rsidP="004D0079">
      <w:r>
        <w:separator/>
      </w:r>
    </w:p>
    <w:p w14:paraId="2ADA7C37" w14:textId="77777777" w:rsidR="00067B01" w:rsidRDefault="00067B01"/>
  </w:footnote>
  <w:footnote w:type="continuationSeparator" w:id="0">
    <w:p w14:paraId="084EB85F" w14:textId="77777777" w:rsidR="00067B01" w:rsidRDefault="00067B01" w:rsidP="004D0079">
      <w:r>
        <w:continuationSeparator/>
      </w:r>
    </w:p>
    <w:p w14:paraId="4F03D88C" w14:textId="77777777" w:rsidR="00067B01" w:rsidRDefault="00067B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BE62961"/>
    <w:multiLevelType w:val="multilevel"/>
    <w:tmpl w:val="5EA434B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2A32E51"/>
    <w:multiLevelType w:val="hybridMultilevel"/>
    <w:tmpl w:val="C1EAE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1EF0D67"/>
    <w:multiLevelType w:val="multilevel"/>
    <w:tmpl w:val="45D2F15A"/>
    <w:lvl w:ilvl="0">
      <w:start w:val="1"/>
      <w:numFmt w:val="bullet"/>
      <w:lvlText w:val=""/>
      <w:lvlJc w:val="left"/>
      <w:pPr>
        <w:ind w:left="990" w:hanging="360"/>
      </w:pPr>
      <w:rPr>
        <w:rFonts w:ascii="Symbol" w:hAnsi="Symbol"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7"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6815A4"/>
    <w:multiLevelType w:val="multilevel"/>
    <w:tmpl w:val="55F04A26"/>
    <w:lvl w:ilvl="0">
      <w:start w:val="1"/>
      <w:numFmt w:val="bullet"/>
      <w:lvlText w:val=""/>
      <w:lvlJc w:val="left"/>
      <w:pPr>
        <w:ind w:left="990" w:hanging="360"/>
      </w:pPr>
      <w:rPr>
        <w:rFonts w:ascii="Symbol" w:hAnsi="Symbol"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1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4" w15:restartNumberingAfterBreak="0">
    <w:nsid w:val="47B82279"/>
    <w:multiLevelType w:val="hybridMultilevel"/>
    <w:tmpl w:val="5EA4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F0086C"/>
    <w:multiLevelType w:val="hybridMultilevel"/>
    <w:tmpl w:val="9B94FF5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0305E7D"/>
    <w:multiLevelType w:val="hybridMultilevel"/>
    <w:tmpl w:val="BA7EE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B193483"/>
    <w:multiLevelType w:val="hybridMultilevel"/>
    <w:tmpl w:val="1C1E26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7C3F46BB"/>
    <w:multiLevelType w:val="hybridMultilevel"/>
    <w:tmpl w:val="42CABE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7"/>
  </w:num>
  <w:num w:numId="2">
    <w:abstractNumId w:val="1"/>
  </w:num>
  <w:num w:numId="3">
    <w:abstractNumId w:val="13"/>
  </w:num>
  <w:num w:numId="4">
    <w:abstractNumId w:val="16"/>
  </w:num>
  <w:num w:numId="5">
    <w:abstractNumId w:val="17"/>
  </w:num>
  <w:num w:numId="6">
    <w:abstractNumId w:val="0"/>
  </w:num>
  <w:num w:numId="7">
    <w:abstractNumId w:val="5"/>
  </w:num>
  <w:num w:numId="8">
    <w:abstractNumId w:val="11"/>
  </w:num>
  <w:num w:numId="9">
    <w:abstractNumId w:val="10"/>
  </w:num>
  <w:num w:numId="10">
    <w:abstractNumId w:val="19"/>
  </w:num>
  <w:num w:numId="11">
    <w:abstractNumId w:val="9"/>
  </w:num>
  <w:num w:numId="12">
    <w:abstractNumId w:val="8"/>
  </w:num>
  <w:num w:numId="13">
    <w:abstractNumId w:val="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1"/>
  </w:num>
  <w:num w:numId="17">
    <w:abstractNumId w:val="14"/>
  </w:num>
  <w:num w:numId="18">
    <w:abstractNumId w:val="18"/>
  </w:num>
  <w:num w:numId="19">
    <w:abstractNumId w:val="4"/>
  </w:num>
  <w:num w:numId="20">
    <w:abstractNumId w:val="3"/>
  </w:num>
  <w:num w:numId="21">
    <w:abstractNumId w:val="6"/>
  </w:num>
  <w:num w:numId="2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67B01"/>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86AE2"/>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B79E9"/>
    <w:rsid w:val="003C5968"/>
    <w:rsid w:val="003C7B5F"/>
    <w:rsid w:val="003D2C35"/>
    <w:rsid w:val="003D333A"/>
    <w:rsid w:val="003D381C"/>
    <w:rsid w:val="003D4B27"/>
    <w:rsid w:val="003E24F6"/>
    <w:rsid w:val="003E261B"/>
    <w:rsid w:val="003F02FE"/>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B60B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79F"/>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A60E7"/>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963628">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EFE2F-9490-954B-9399-D11B6A6E9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1</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181</cp:revision>
  <cp:lastPrinted>2018-04-06T18:09:00Z</cp:lastPrinted>
  <dcterms:created xsi:type="dcterms:W3CDTF">2011-05-03T23:25:00Z</dcterms:created>
  <dcterms:modified xsi:type="dcterms:W3CDTF">2020-12-03T18:52:00Z</dcterms:modified>
</cp:coreProperties>
</file>